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0A2538B4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A33F5">
            <w:rPr>
              <w:rFonts w:ascii="Times New Roman" w:hAnsi="Times New Roman"/>
              <w:b/>
              <w:szCs w:val="24"/>
            </w:rPr>
            <w:t>950 — TRAFFIC MATERIALS</w:t>
          </w:r>
        </w:sdtContent>
      </w:sdt>
    </w:p>
    <w:p w14:paraId="7810E9F6" w14:textId="528DBE0D" w:rsidR="000E2194" w:rsidRDefault="000E2194" w:rsidP="000E2194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"SPI – Section 950 – Traffic Materials " </w:instrText>
      </w:r>
      <w:r>
        <w:rPr>
          <w:rFonts w:ascii="Times New Roman" w:hAnsi="Times New Roman"/>
        </w:rPr>
        <w:fldChar w:fldCharType="end"/>
      </w:r>
    </w:p>
    <w:p w14:paraId="6CDD889C" w14:textId="68669FF9" w:rsidR="00E917D5" w:rsidRPr="006E2361" w:rsidRDefault="005A33F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950</w:t>
      </w:r>
      <w:r w:rsidR="00E917D5">
        <w:rPr>
          <w:rFonts w:ascii="Times New Roman" w:hAnsi="Times New Roman"/>
          <w:b/>
          <w:bCs/>
          <w:szCs w:val="24"/>
        </w:rPr>
        <w:t>.1</w:t>
      </w:r>
      <w:r>
        <w:rPr>
          <w:rFonts w:ascii="Times New Roman" w:hAnsi="Times New Roman"/>
          <w:b/>
          <w:bCs/>
          <w:szCs w:val="24"/>
        </w:rPr>
        <w:t>5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TRAFFIC SIGNAL HEADS.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7E6F12B" w14:textId="22C0E2D3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</w:t>
      </w:r>
      <w:r w:rsidR="00521E44">
        <w:rPr>
          <w:rFonts w:ascii="Times New Roman" w:hAnsi="Times New Roman"/>
          <w:bCs/>
          <w:szCs w:val="24"/>
        </w:rPr>
        <w:t xml:space="preserve"> The sentence</w:t>
      </w:r>
      <w:r w:rsidR="005A33F5">
        <w:rPr>
          <w:rFonts w:ascii="Times New Roman" w:hAnsi="Times New Roman"/>
          <w:bCs/>
          <w:szCs w:val="24"/>
        </w:rPr>
        <w:t xml:space="preserve"> “Using Federal Standards 595…Color Chip No. 13538”</w:t>
      </w:r>
      <w:r w:rsidR="00521E44">
        <w:rPr>
          <w:rFonts w:ascii="Times New Roman" w:hAnsi="Times New Roman"/>
          <w:bCs/>
          <w:szCs w:val="24"/>
        </w:rPr>
        <w:t>.</w:t>
      </w:r>
    </w:p>
    <w:p w14:paraId="51BEF05D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A9D6521" w14:textId="0FB0B238" w:rsidR="00E917D5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="005A33F5" w:rsidRPr="005A33F5">
        <w:rPr>
          <w:rFonts w:ascii="Times New Roman" w:hAnsi="Times New Roman"/>
          <w:bCs/>
        </w:rPr>
        <w:t xml:space="preserve">Using </w:t>
      </w:r>
      <w:r w:rsidR="005A33F5">
        <w:rPr>
          <w:rFonts w:ascii="Times New Roman" w:hAnsi="Times New Roman"/>
          <w:bCs/>
        </w:rPr>
        <w:t>AMS-STD-</w:t>
      </w:r>
      <w:r w:rsidR="005A33F5" w:rsidRPr="005A33F5">
        <w:rPr>
          <w:rFonts w:ascii="Times New Roman" w:hAnsi="Times New Roman"/>
          <w:bCs/>
        </w:rPr>
        <w:t>595</w:t>
      </w:r>
      <w:r w:rsidR="005A33F5">
        <w:rPr>
          <w:rFonts w:ascii="Times New Roman" w:hAnsi="Times New Roman"/>
          <w:bCs/>
        </w:rPr>
        <w:t>A</w:t>
      </w:r>
      <w:r w:rsidR="005A33F5" w:rsidRPr="005A33F5">
        <w:rPr>
          <w:rFonts w:ascii="Times New Roman" w:hAnsi="Times New Roman"/>
          <w:bCs/>
        </w:rPr>
        <w:t>, the signal head housing shall be yellow meeting Color Chip No. 13538.</w:t>
      </w:r>
    </w:p>
    <w:p w14:paraId="365E8E19" w14:textId="77777777" w:rsidR="005A33F5" w:rsidRPr="00E917D5" w:rsidRDefault="005A33F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5A33F5" w:rsidRPr="00E917D5" w:rsidSect="000E2194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0E679" w14:textId="77777777" w:rsidR="00014303" w:rsidRDefault="00014303" w:rsidP="00180713">
      <w:r>
        <w:separator/>
      </w:r>
    </w:p>
  </w:endnote>
  <w:endnote w:type="continuationSeparator" w:id="0">
    <w:p w14:paraId="7EFE3A41" w14:textId="77777777" w:rsidR="00014303" w:rsidRDefault="00014303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01D74EF3" w:rsidR="00CC482F" w:rsidRPr="00CC482F" w:rsidRDefault="003A6490" w:rsidP="000E2194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30461C">
          <w:rPr>
            <w:rFonts w:ascii="Times New Roman" w:hAnsi="Times New Roman"/>
          </w:rPr>
          <w:t>0</w:t>
        </w:r>
        <w:r w:rsidR="005323DE">
          <w:rPr>
            <w:rFonts w:ascii="Times New Roman" w:hAnsi="Times New Roman"/>
          </w:rPr>
          <w:t>5</w:t>
        </w:r>
        <w:r w:rsidR="0030461C">
          <w:rPr>
            <w:rFonts w:ascii="Times New Roman" w:hAnsi="Times New Roman"/>
          </w:rPr>
          <w:t>-</w:t>
        </w:r>
        <w:r w:rsidR="005323DE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30461C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F50D6" w14:textId="77777777" w:rsidR="00014303" w:rsidRDefault="00014303" w:rsidP="00180713">
      <w:r>
        <w:separator/>
      </w:r>
    </w:p>
  </w:footnote>
  <w:footnote w:type="continuationSeparator" w:id="0">
    <w:p w14:paraId="3641EAEF" w14:textId="77777777" w:rsidR="00014303" w:rsidRDefault="00014303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0BD789C1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3A6490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238C99AE" w:rsidR="00180713" w:rsidRPr="00180713" w:rsidRDefault="003A6490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A33F5">
          <w:rPr>
            <w:rFonts w:ascii="Times New Roman" w:hAnsi="Times New Roman"/>
            <w:szCs w:val="24"/>
          </w:rPr>
          <w:t>950 — TRAFFIC MATERIALS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30461C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0E2194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30461C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0E2194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14303"/>
    <w:rsid w:val="00024672"/>
    <w:rsid w:val="00092037"/>
    <w:rsid w:val="000E2194"/>
    <w:rsid w:val="00102A7B"/>
    <w:rsid w:val="00180713"/>
    <w:rsid w:val="001A5B2C"/>
    <w:rsid w:val="002143E6"/>
    <w:rsid w:val="00254C73"/>
    <w:rsid w:val="0030461C"/>
    <w:rsid w:val="003A6490"/>
    <w:rsid w:val="003D7F2B"/>
    <w:rsid w:val="00521E44"/>
    <w:rsid w:val="005323DE"/>
    <w:rsid w:val="00535814"/>
    <w:rsid w:val="005A33F5"/>
    <w:rsid w:val="005E71F9"/>
    <w:rsid w:val="007A3145"/>
    <w:rsid w:val="00804D87"/>
    <w:rsid w:val="00893D52"/>
    <w:rsid w:val="0091027C"/>
    <w:rsid w:val="009342A4"/>
    <w:rsid w:val="00954FBF"/>
    <w:rsid w:val="00A42994"/>
    <w:rsid w:val="00A96578"/>
    <w:rsid w:val="00AD54B7"/>
    <w:rsid w:val="00AF4142"/>
    <w:rsid w:val="00C51C02"/>
    <w:rsid w:val="00CC482F"/>
    <w:rsid w:val="00D80E70"/>
    <w:rsid w:val="00DA43A2"/>
    <w:rsid w:val="00DC764D"/>
    <w:rsid w:val="00E75F31"/>
    <w:rsid w:val="00E917D5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3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C7CFA"/>
    <w:rsid w:val="000F393B"/>
    <w:rsid w:val="00200A36"/>
    <w:rsid w:val="004277AA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950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66A953-E5D0-4D23-A9D9-8B5070AFF4A0}"/>
</file>

<file path=customXml/itemProps2.xml><?xml version="1.0" encoding="utf-8"?>
<ds:datastoreItem xmlns:ds="http://schemas.openxmlformats.org/officeDocument/2006/customXml" ds:itemID="{25388DE8-5FAB-4F79-9426-254E67623A01}"/>
</file>

<file path=customXml/itemProps3.xml><?xml version="1.0" encoding="utf-8"?>
<ds:datastoreItem xmlns:ds="http://schemas.openxmlformats.org/officeDocument/2006/customXml" ds:itemID="{CC6386A1-5219-4A1D-B77C-A616B6D4769B}"/>
</file>

<file path=customXml/itemProps4.xml><?xml version="1.0" encoding="utf-8"?>
<ds:datastoreItem xmlns:ds="http://schemas.openxmlformats.org/officeDocument/2006/customXml" ds:itemID="{18E2DBB9-8A67-46A1-AF63-7327C1B1B7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908 — REINFORCING STEEL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950 — TRAFFIC MATERIALS</dc:title>
  <dc:subject/>
  <dc:creator>bgilardi</dc:creator>
  <cp:keywords/>
  <dc:description/>
  <cp:lastModifiedBy>Urooj Zafar</cp:lastModifiedBy>
  <cp:revision>15</cp:revision>
  <cp:lastPrinted>2017-11-07T12:32:00Z</cp:lastPrinted>
  <dcterms:created xsi:type="dcterms:W3CDTF">2017-10-12T13:37:00Z</dcterms:created>
  <dcterms:modified xsi:type="dcterms:W3CDTF">2018-05-11T18:33:00Z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38100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Revisions/900-950.docx</vt:lpwstr>
  </property>
</Properties>
</file>